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72" w:rsidRDefault="00337272">
      <w:r>
        <w:t>AT PRESENT MANUFACTURING CAPACITY</w:t>
      </w:r>
    </w:p>
    <w:p w:rsidR="007B2CEE" w:rsidRDefault="00337272">
      <w:r>
        <w:t>TMT 300 MTS PER 8 HOUR SHIFT</w:t>
      </w:r>
    </w:p>
    <w:p w:rsidR="003022B0" w:rsidRDefault="003022B0"/>
    <w:p w:rsidR="00337272" w:rsidRDefault="003022B0">
      <w:r>
        <w:t>PROPOSED MANUFACTURING CAPACITY</w:t>
      </w:r>
    </w:p>
    <w:p w:rsidR="003022B0" w:rsidRDefault="003022B0">
      <w:r>
        <w:t>TMT 800 MTS PER 22 HOURS SHIFT (2 HOURS MAINTENANCE)</w:t>
      </w:r>
    </w:p>
    <w:p w:rsidR="003022B0" w:rsidRDefault="003022B0"/>
    <w:p w:rsidR="003022B0" w:rsidRDefault="00635C18">
      <w:r>
        <w:t>EXPECTED CAPACITY UTILISATION</w:t>
      </w:r>
    </w:p>
    <w:p w:rsidR="00635C18" w:rsidRDefault="00B9346F">
      <w:r>
        <w:t>95%</w:t>
      </w:r>
    </w:p>
    <w:p w:rsidR="00B9346F" w:rsidRDefault="00B9346F"/>
    <w:p w:rsidR="00B9346F" w:rsidRDefault="00B9346F">
      <w:r>
        <w:t>PRICING STRATEGIES</w:t>
      </w:r>
    </w:p>
    <w:p w:rsidR="00B9346F" w:rsidRDefault="00B9346F">
      <w:r>
        <w:t xml:space="preserve">TMT CURRENT PRICE </w:t>
      </w:r>
      <w:r w:rsidR="00C1794A">
        <w:t>–</w:t>
      </w:r>
      <w:r>
        <w:t xml:space="preserve"> </w:t>
      </w:r>
      <w:r w:rsidR="00C1794A">
        <w:t>48,000 + 18% GST</w:t>
      </w:r>
    </w:p>
    <w:p w:rsidR="00241065" w:rsidRDefault="00241065"/>
    <w:p w:rsidR="00241065" w:rsidRDefault="00241065">
      <w:pPr>
        <w:rPr>
          <w:color w:val="FF0000"/>
          <w:sz w:val="46"/>
        </w:rPr>
      </w:pPr>
      <w:r w:rsidRPr="008D07A4">
        <w:rPr>
          <w:color w:val="FF0000"/>
          <w:sz w:val="46"/>
        </w:rPr>
        <w:t>ALL AMOUNTS TO BE IN LAKHS PLEASE IN TEV REPORT</w:t>
      </w:r>
    </w:p>
    <w:p w:rsidR="00241065" w:rsidRPr="008D07A4" w:rsidRDefault="008D07A4">
      <w:pPr>
        <w:rPr>
          <w:color w:val="FF0000"/>
          <w:sz w:val="46"/>
        </w:rPr>
      </w:pPr>
      <w:r w:rsidRPr="008D07A4">
        <w:rPr>
          <w:color w:val="FF0000"/>
          <w:sz w:val="46"/>
        </w:rPr>
        <w:t>IMPLEMENT SCHEDULE FORMAT ATTACHED</w:t>
      </w:r>
      <w:r w:rsidR="000043E3">
        <w:rPr>
          <w:color w:val="FF0000"/>
          <w:sz w:val="46"/>
        </w:rPr>
        <w:t xml:space="preserve"> AS </w:t>
      </w:r>
      <w:proofErr w:type="gramStart"/>
      <w:r w:rsidR="000043E3">
        <w:rPr>
          <w:color w:val="FF0000"/>
          <w:sz w:val="46"/>
        </w:rPr>
        <w:t>UNDER :</w:t>
      </w:r>
      <w:proofErr w:type="gramEnd"/>
      <w:r w:rsidR="000043E3">
        <w:rPr>
          <w:color w:val="FF0000"/>
          <w:sz w:val="46"/>
        </w:rPr>
        <w:t xml:space="preserve"> </w:t>
      </w:r>
    </w:p>
    <w:p w:rsidR="00C1794A" w:rsidRDefault="000F4EA5">
      <w:r>
        <w:rPr>
          <w:noProof/>
          <w:lang w:eastAsia="en-IN"/>
        </w:rPr>
        <w:drawing>
          <wp:inline distT="0" distB="0" distL="0" distR="0">
            <wp:extent cx="5731510" cy="2487328"/>
            <wp:effectExtent l="19050" t="0" r="2540" b="0"/>
            <wp:docPr id="1" name="Picture 1" descr="S:\sarthi\PENDING CHECKLIST 01.02.2025\4. OBJECT OF THE ISSUE\NEW TEV REPORT - 2 - IMPETSOL\DOCUMENTS FOR TEV-2\IMPLEMENT SCHEDULE FORMAT AS INSTRUCTED BY MERCHANT BANKER\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sarthi\PENDING CHECKLIST 01.02.2025\4. OBJECT OF THE ISSUE\NEW TEV REPORT - 2 - IMPETSOL\DOCUMENTS FOR TEV-2\IMPLEMENT SCHEDULE FORMAT AS INSTRUCTED BY MERCHANT BANKER\image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87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1794A" w:rsidSect="000F4EA5">
      <w:pgSz w:w="11906" w:h="16838"/>
      <w:pgMar w:top="709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EA5" w:rsidRDefault="000F4EA5" w:rsidP="000F4EA5">
      <w:pPr>
        <w:spacing w:after="0" w:line="240" w:lineRule="auto"/>
      </w:pPr>
      <w:r>
        <w:separator/>
      </w:r>
    </w:p>
  </w:endnote>
  <w:endnote w:type="continuationSeparator" w:id="1">
    <w:p w:rsidR="000F4EA5" w:rsidRDefault="000F4EA5" w:rsidP="000F4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EA5" w:rsidRDefault="000F4EA5" w:rsidP="000F4EA5">
      <w:pPr>
        <w:spacing w:after="0" w:line="240" w:lineRule="auto"/>
      </w:pPr>
      <w:r>
        <w:separator/>
      </w:r>
    </w:p>
  </w:footnote>
  <w:footnote w:type="continuationSeparator" w:id="1">
    <w:p w:rsidR="000F4EA5" w:rsidRDefault="000F4EA5" w:rsidP="000F4E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1935"/>
    <w:rsid w:val="000043E3"/>
    <w:rsid w:val="00090E08"/>
    <w:rsid w:val="000F4EA5"/>
    <w:rsid w:val="00141A17"/>
    <w:rsid w:val="001773DC"/>
    <w:rsid w:val="00241065"/>
    <w:rsid w:val="003022B0"/>
    <w:rsid w:val="00337272"/>
    <w:rsid w:val="00551824"/>
    <w:rsid w:val="00635C18"/>
    <w:rsid w:val="006E3F9D"/>
    <w:rsid w:val="007238D0"/>
    <w:rsid w:val="00792B4C"/>
    <w:rsid w:val="00797FB8"/>
    <w:rsid w:val="008D07A4"/>
    <w:rsid w:val="00B9346F"/>
    <w:rsid w:val="00BA4F77"/>
    <w:rsid w:val="00C1794A"/>
    <w:rsid w:val="00D01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B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4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EA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F4E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4EA5"/>
  </w:style>
  <w:style w:type="paragraph" w:styleId="Footer">
    <w:name w:val="footer"/>
    <w:basedOn w:val="Normal"/>
    <w:link w:val="FooterChar"/>
    <w:uiPriority w:val="99"/>
    <w:semiHidden/>
    <w:unhideWhenUsed/>
    <w:rsid w:val="000F4E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4E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289</Characters>
  <Application>Microsoft Office Word</Application>
  <DocSecurity>0</DocSecurity>
  <Lines>2</Lines>
  <Paragraphs>1</Paragraphs>
  <ScaleCrop>false</ScaleCrop>
  <Company>Deftones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HIRAL</dc:creator>
  <cp:lastModifiedBy>HIRAL</cp:lastModifiedBy>
  <cp:revision>10</cp:revision>
  <dcterms:created xsi:type="dcterms:W3CDTF">2025-02-08T12:05:00Z</dcterms:created>
  <dcterms:modified xsi:type="dcterms:W3CDTF">2025-02-08T12:39:00Z</dcterms:modified>
</cp:coreProperties>
</file>